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CF580" w14:textId="77777777" w:rsidR="005255FA" w:rsidRPr="008E03B2" w:rsidRDefault="005255FA">
      <w:pPr>
        <w:rPr>
          <w:u w:val="single"/>
        </w:rPr>
      </w:pPr>
      <w:r>
        <w:rPr>
          <w:u w:val="single"/>
        </w:rPr>
        <w:t xml:space="preserve">6 Month </w:t>
      </w:r>
      <w:r w:rsidR="00207DB4">
        <w:rPr>
          <w:u w:val="single"/>
        </w:rPr>
        <w:t xml:space="preserve">Update </w:t>
      </w:r>
      <w:r w:rsidR="002044F9">
        <w:rPr>
          <w:u w:val="single"/>
        </w:rPr>
        <w:t>Skype Meeting 10</w:t>
      </w:r>
      <w:r w:rsidR="00207DB4">
        <w:rPr>
          <w:u w:val="single"/>
        </w:rPr>
        <w:t xml:space="preserve">/03/2020 </w:t>
      </w:r>
    </w:p>
    <w:p w14:paraId="30B32823" w14:textId="77777777" w:rsidR="007A4853" w:rsidRPr="00ED7F88" w:rsidRDefault="005255FA">
      <w:pPr>
        <w:rPr>
          <w:b/>
        </w:rPr>
      </w:pPr>
      <w:r w:rsidRPr="00ED7F88">
        <w:rPr>
          <w:b/>
        </w:rPr>
        <w:t>Agenda</w:t>
      </w:r>
    </w:p>
    <w:p w14:paraId="64178B46" w14:textId="77777777" w:rsidR="005255FA" w:rsidRDefault="005255FA" w:rsidP="005255FA">
      <w:pPr>
        <w:pStyle w:val="ListParagraph"/>
        <w:numPr>
          <w:ilvl w:val="0"/>
          <w:numId w:val="6"/>
        </w:numPr>
      </w:pPr>
      <w:r>
        <w:t>Round-table summary of activities in last 6 months and plans for next 6 months (approx.)</w:t>
      </w:r>
    </w:p>
    <w:p w14:paraId="7646DDFC" w14:textId="77777777" w:rsidR="005255FA" w:rsidRDefault="005255FA" w:rsidP="005255FA">
      <w:pPr>
        <w:pStyle w:val="ListParagraph"/>
        <w:numPr>
          <w:ilvl w:val="1"/>
          <w:numId w:val="6"/>
        </w:numPr>
      </w:pPr>
      <w:r>
        <w:t>BGS, BAS, Lancaster, UCL, IC, Reading, Southampton, Edinburgh, Leeds, RAL</w:t>
      </w:r>
    </w:p>
    <w:p w14:paraId="17BEF96C" w14:textId="77777777" w:rsidR="00747939" w:rsidRDefault="00ED7F88" w:rsidP="00747939">
      <w:pPr>
        <w:pStyle w:val="ListParagraph"/>
        <w:numPr>
          <w:ilvl w:val="1"/>
          <w:numId w:val="6"/>
        </w:numPr>
      </w:pPr>
      <w:r>
        <w:t>Including c</w:t>
      </w:r>
      <w:r w:rsidR="000F1A00">
        <w:t>omments on plans for final year of SWIGS</w:t>
      </w:r>
      <w:r w:rsidR="00747939">
        <w:t xml:space="preserve"> by all</w:t>
      </w:r>
      <w:r w:rsidR="00B15391">
        <w:t>, as appropriate</w:t>
      </w:r>
    </w:p>
    <w:p w14:paraId="147354DE" w14:textId="77777777" w:rsidR="000F1A00" w:rsidRDefault="000F1A00" w:rsidP="00747939">
      <w:pPr>
        <w:pStyle w:val="ListParagraph"/>
        <w:numPr>
          <w:ilvl w:val="1"/>
          <w:numId w:val="6"/>
        </w:numPr>
      </w:pPr>
      <w:r>
        <w:t>Including comments on papers published, in preparation, and meetings attended (including outreach)</w:t>
      </w:r>
    </w:p>
    <w:p w14:paraId="278B77B5" w14:textId="77777777" w:rsidR="005255FA" w:rsidRDefault="005255FA" w:rsidP="005255FA">
      <w:pPr>
        <w:pStyle w:val="ListParagraph"/>
        <w:numPr>
          <w:ilvl w:val="0"/>
          <w:numId w:val="6"/>
        </w:numPr>
      </w:pPr>
      <w:r>
        <w:t>Any other meetings, opportunities and parallel activities we can benefit from</w:t>
      </w:r>
      <w:r w:rsidR="000F1A00">
        <w:t>,</w:t>
      </w:r>
      <w:r>
        <w:t xml:space="preserve"> or support</w:t>
      </w:r>
      <w:r w:rsidR="00A17AF8">
        <w:t>?</w:t>
      </w:r>
    </w:p>
    <w:p w14:paraId="2C7C10EE" w14:textId="77777777" w:rsidR="00207DB4" w:rsidRDefault="0034780F" w:rsidP="00207DB4">
      <w:pPr>
        <w:pStyle w:val="ListParagraph"/>
        <w:numPr>
          <w:ilvl w:val="1"/>
          <w:numId w:val="6"/>
        </w:numPr>
      </w:pPr>
      <w:r>
        <w:t>RAS Discussion Meeting offered for Spring 2021</w:t>
      </w:r>
    </w:p>
    <w:p w14:paraId="2EA23A73" w14:textId="77777777" w:rsidR="00F30620" w:rsidRDefault="000F1A00" w:rsidP="00F30620">
      <w:pPr>
        <w:pStyle w:val="ListParagraph"/>
        <w:numPr>
          <w:ilvl w:val="1"/>
          <w:numId w:val="6"/>
        </w:numPr>
      </w:pPr>
      <w:r>
        <w:t>ESWW session(s) 2020 and 2021?</w:t>
      </w:r>
      <w:r w:rsidR="00F30620" w:rsidRPr="00F30620">
        <w:t xml:space="preserve"> </w:t>
      </w:r>
    </w:p>
    <w:p w14:paraId="20A92C44" w14:textId="77777777" w:rsidR="00F30620" w:rsidRDefault="00F30620" w:rsidP="00F30620">
      <w:pPr>
        <w:pStyle w:val="ListParagraph"/>
        <w:numPr>
          <w:ilvl w:val="1"/>
          <w:numId w:val="6"/>
        </w:numPr>
      </w:pPr>
      <w:r>
        <w:t>Special journal issue (2021)?</w:t>
      </w:r>
    </w:p>
    <w:p w14:paraId="1513E20E" w14:textId="77777777" w:rsidR="000F1A00" w:rsidRDefault="00F30620" w:rsidP="00F30620">
      <w:pPr>
        <w:pStyle w:val="ListParagraph"/>
        <w:numPr>
          <w:ilvl w:val="1"/>
          <w:numId w:val="6"/>
        </w:numPr>
      </w:pPr>
      <w:r>
        <w:t>Industry forum (e.g. with Met Office plus industry representatives) meeting (2021)?</w:t>
      </w:r>
    </w:p>
    <w:p w14:paraId="36D3F327" w14:textId="77777777" w:rsidR="005255FA" w:rsidRDefault="005255FA" w:rsidP="005255FA">
      <w:pPr>
        <w:pStyle w:val="ListParagraph"/>
        <w:numPr>
          <w:ilvl w:val="0"/>
          <w:numId w:val="6"/>
        </w:numPr>
      </w:pPr>
      <w:r>
        <w:t>AOB</w:t>
      </w:r>
    </w:p>
    <w:p w14:paraId="7C23DE41" w14:textId="77777777" w:rsidR="00ED7F88" w:rsidRDefault="00ED7F88" w:rsidP="00ED7F88">
      <w:pPr>
        <w:pStyle w:val="ListParagraph"/>
        <w:numPr>
          <w:ilvl w:val="1"/>
          <w:numId w:val="6"/>
        </w:numPr>
      </w:pPr>
      <w:r>
        <w:t>Date and location of next annual workshop</w:t>
      </w:r>
      <w:r w:rsidR="00F30620">
        <w:t xml:space="preserve"> (9-11</w:t>
      </w:r>
      <w:r w:rsidR="00207DB4">
        <w:t xml:space="preserve"> September in Leeds)</w:t>
      </w:r>
    </w:p>
    <w:p w14:paraId="07126192" w14:textId="77777777" w:rsidR="004E49AB" w:rsidRDefault="004E49AB"/>
    <w:p w14:paraId="6735DE8D" w14:textId="2ED77D19" w:rsidR="005255FA" w:rsidRPr="004A4358" w:rsidRDefault="005737FE">
      <w:pPr>
        <w:rPr>
          <w:b/>
          <w:u w:val="single"/>
        </w:rPr>
      </w:pPr>
      <w:r>
        <w:rPr>
          <w:b/>
          <w:u w:val="single"/>
        </w:rPr>
        <w:t>UCL</w:t>
      </w:r>
      <w:r w:rsidR="005255FA" w:rsidRPr="004A4358">
        <w:rPr>
          <w:b/>
          <w:u w:val="single"/>
        </w:rPr>
        <w:t xml:space="preserve"> Activities</w:t>
      </w:r>
      <w:r w:rsidR="004A4358" w:rsidRPr="004A4358">
        <w:rPr>
          <w:b/>
          <w:u w:val="single"/>
        </w:rPr>
        <w:t xml:space="preserve"> in last ~6 months</w:t>
      </w:r>
    </w:p>
    <w:p w14:paraId="18A7B020" w14:textId="63D564A4" w:rsidR="003021D5" w:rsidRPr="005737FE" w:rsidRDefault="007A4853">
      <w:pPr>
        <w:rPr>
          <w:b/>
        </w:rPr>
      </w:pPr>
      <w:r w:rsidRPr="005737FE">
        <w:rPr>
          <w:b/>
        </w:rPr>
        <w:t>WP</w:t>
      </w:r>
      <w:r w:rsidR="005737FE" w:rsidRPr="005737FE">
        <w:rPr>
          <w:b/>
        </w:rPr>
        <w:t>1.</w:t>
      </w:r>
      <w:r w:rsidR="00E4545E">
        <w:rPr>
          <w:b/>
        </w:rPr>
        <w:t>1</w:t>
      </w:r>
    </w:p>
    <w:p w14:paraId="741C7A7D" w14:textId="77777777" w:rsidR="00C341E8" w:rsidRDefault="00C341E8">
      <w:r>
        <w:t>Done:</w:t>
      </w:r>
    </w:p>
    <w:p w14:paraId="0393F677" w14:textId="6A326721" w:rsidR="008E03B2" w:rsidRDefault="00077D78" w:rsidP="00C341E8">
      <w:pPr>
        <w:pStyle w:val="ListParagraph"/>
        <w:numPr>
          <w:ilvl w:val="0"/>
          <w:numId w:val="4"/>
        </w:numPr>
      </w:pPr>
      <w:r>
        <w:t>Paper accepted in Space Weather (Smith et al., 2019</w:t>
      </w:r>
      <w:r w:rsidR="005D2B8F">
        <w:t>, Sudden Commencements</w:t>
      </w:r>
      <w:r>
        <w:t>)</w:t>
      </w:r>
    </w:p>
    <w:p w14:paraId="0BD8E108" w14:textId="68DE722E" w:rsidR="00077D78" w:rsidRDefault="00077D78" w:rsidP="00C341E8">
      <w:pPr>
        <w:pStyle w:val="ListParagraph"/>
        <w:numPr>
          <w:ilvl w:val="0"/>
          <w:numId w:val="4"/>
        </w:numPr>
      </w:pPr>
      <w:r>
        <w:t xml:space="preserve">Results obtained for </w:t>
      </w:r>
      <w:r w:rsidR="00A8565D">
        <w:t xml:space="preserve">sudden commencement (SC) </w:t>
      </w:r>
      <w:r>
        <w:t>forecasting/nowcasting study</w:t>
      </w:r>
    </w:p>
    <w:p w14:paraId="50E56F95" w14:textId="4E61997A" w:rsidR="00077D78" w:rsidRDefault="00077D78" w:rsidP="00C341E8">
      <w:pPr>
        <w:pStyle w:val="ListParagraph"/>
        <w:numPr>
          <w:ilvl w:val="0"/>
          <w:numId w:val="4"/>
        </w:numPr>
      </w:pPr>
      <w:r>
        <w:t>In progress work regarding forecasting of risk intervals</w:t>
      </w:r>
    </w:p>
    <w:p w14:paraId="1149AC99" w14:textId="57834CA4" w:rsidR="005D2B8F" w:rsidRDefault="005D2B8F" w:rsidP="00C341E8">
      <w:pPr>
        <w:pStyle w:val="ListParagraph"/>
        <w:numPr>
          <w:ilvl w:val="0"/>
          <w:numId w:val="4"/>
        </w:numPr>
      </w:pPr>
      <w:r>
        <w:t>In progress work on morphology of SCs</w:t>
      </w:r>
    </w:p>
    <w:p w14:paraId="33A3181E" w14:textId="12E0F8EA" w:rsidR="005737FE" w:rsidRDefault="005737FE" w:rsidP="00EF624B">
      <w:pPr>
        <w:pStyle w:val="ListParagraph"/>
      </w:pPr>
    </w:p>
    <w:p w14:paraId="5BB9DD75" w14:textId="5C658665" w:rsidR="005737FE" w:rsidRDefault="005737FE" w:rsidP="005737FE">
      <w:pPr>
        <w:pStyle w:val="ListParagraph"/>
        <w:ind w:left="0"/>
      </w:pPr>
      <w:r>
        <w:t>To do:</w:t>
      </w:r>
    </w:p>
    <w:p w14:paraId="3DE1C342" w14:textId="190C8A67" w:rsidR="005737FE" w:rsidRDefault="005737FE" w:rsidP="005737FE">
      <w:pPr>
        <w:pStyle w:val="ListParagraph"/>
        <w:ind w:left="0"/>
      </w:pPr>
    </w:p>
    <w:p w14:paraId="11265994" w14:textId="7DB294A1" w:rsidR="005737FE" w:rsidRDefault="00077D78" w:rsidP="005737FE">
      <w:pPr>
        <w:pStyle w:val="ListParagraph"/>
        <w:numPr>
          <w:ilvl w:val="0"/>
          <w:numId w:val="11"/>
        </w:numPr>
      </w:pPr>
      <w:r>
        <w:t xml:space="preserve">Complete </w:t>
      </w:r>
      <w:r w:rsidR="00B148E0">
        <w:t xml:space="preserve">SC </w:t>
      </w:r>
      <w:r>
        <w:t>forecasting/nowcasting writeup</w:t>
      </w:r>
    </w:p>
    <w:p w14:paraId="2288D0EF" w14:textId="2BC0C391" w:rsidR="00077D78" w:rsidRDefault="00077D78" w:rsidP="005737FE">
      <w:pPr>
        <w:pStyle w:val="ListParagraph"/>
        <w:numPr>
          <w:ilvl w:val="0"/>
          <w:numId w:val="11"/>
        </w:numPr>
      </w:pPr>
      <w:r>
        <w:t>Finalize</w:t>
      </w:r>
      <w:r w:rsidR="00B148E0">
        <w:t xml:space="preserve"> method and results for</w:t>
      </w:r>
      <w:r>
        <w:t xml:space="preserve"> risk intervals forecasting</w:t>
      </w:r>
      <w:r w:rsidR="00B148E0">
        <w:t xml:space="preserve"> and morphology study</w:t>
      </w:r>
    </w:p>
    <w:p w14:paraId="62FFAA56" w14:textId="5CC1680A" w:rsidR="00543384" w:rsidRDefault="00543384" w:rsidP="005737FE">
      <w:pPr>
        <w:pStyle w:val="ListParagraph"/>
        <w:numPr>
          <w:ilvl w:val="0"/>
          <w:numId w:val="11"/>
        </w:numPr>
      </w:pPr>
      <w:r>
        <w:t xml:space="preserve">Best way to access large volumes of </w:t>
      </w:r>
      <w:proofErr w:type="spellStart"/>
      <w:r>
        <w:t>INTERmagnet</w:t>
      </w:r>
      <w:proofErr w:type="spellEnd"/>
      <w:r>
        <w:t xml:space="preserve"> data?  New </w:t>
      </w:r>
      <w:proofErr w:type="spellStart"/>
      <w:r>
        <w:t>github</w:t>
      </w:r>
      <w:proofErr w:type="spellEnd"/>
      <w:r>
        <w:t xml:space="preserve"> site?</w:t>
      </w:r>
    </w:p>
    <w:p w14:paraId="2EE9A9DE" w14:textId="77777777" w:rsidR="003021D5" w:rsidRPr="005737FE" w:rsidRDefault="00311647">
      <w:pPr>
        <w:rPr>
          <w:b/>
        </w:rPr>
      </w:pPr>
      <w:r w:rsidRPr="005737FE">
        <w:rPr>
          <w:b/>
        </w:rPr>
        <w:t>Meetings</w:t>
      </w:r>
    </w:p>
    <w:p w14:paraId="55266D62" w14:textId="77777777" w:rsidR="005C48AF" w:rsidRDefault="005C48AF" w:rsidP="00ED7F88">
      <w:pPr>
        <w:pStyle w:val="ListParagraph"/>
        <w:numPr>
          <w:ilvl w:val="0"/>
          <w:numId w:val="7"/>
        </w:numPr>
      </w:pPr>
      <w:r>
        <w:t>September 2019 annual meeting</w:t>
      </w:r>
    </w:p>
    <w:p w14:paraId="05BE093B" w14:textId="1DC9FB66" w:rsidR="0043323C" w:rsidRDefault="00207DB4" w:rsidP="005737FE">
      <w:pPr>
        <w:pStyle w:val="ListParagraph"/>
        <w:numPr>
          <w:ilvl w:val="0"/>
          <w:numId w:val="7"/>
        </w:numPr>
      </w:pPr>
      <w:r>
        <w:t xml:space="preserve">ESWW </w:t>
      </w:r>
      <w:r w:rsidR="00077D78">
        <w:t xml:space="preserve">– Talk discussing SC paper, Poster discussing </w:t>
      </w:r>
      <w:r w:rsidR="00173A8A">
        <w:t>SC forecasting</w:t>
      </w:r>
      <w:bookmarkStart w:id="0" w:name="_GoBack"/>
      <w:bookmarkEnd w:id="0"/>
    </w:p>
    <w:p w14:paraId="66D52076" w14:textId="189F827E" w:rsidR="00B57630" w:rsidRPr="005737FE" w:rsidRDefault="00B57630" w:rsidP="005737FE">
      <w:pPr>
        <w:rPr>
          <w:b/>
        </w:rPr>
      </w:pPr>
      <w:r w:rsidRPr="005737FE">
        <w:rPr>
          <w:b/>
        </w:rPr>
        <w:t>Papers</w:t>
      </w:r>
    </w:p>
    <w:p w14:paraId="1E616E7E" w14:textId="77777777" w:rsidR="005737FE" w:rsidRDefault="005737FE" w:rsidP="005737FE">
      <w:r>
        <w:rPr>
          <w:rStyle w:val="author"/>
          <w:rFonts w:ascii="Arial" w:hAnsi="Arial" w:cs="Arial"/>
          <w:color w:val="1C1D1E"/>
          <w:sz w:val="21"/>
          <w:szCs w:val="21"/>
        </w:rPr>
        <w:t>Smith, A. W.</w:t>
      </w:r>
      <w:proofErr w:type="gramStart"/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1C1D1E"/>
          <w:sz w:val="21"/>
          <w:szCs w:val="21"/>
          <w:shd w:val="clear" w:color="auto" w:fill="FFFFFF"/>
        </w:rPr>
        <w:t>  </w:t>
      </w:r>
      <w:r>
        <w:rPr>
          <w:rStyle w:val="author"/>
          <w:rFonts w:ascii="Arial" w:hAnsi="Arial" w:cs="Arial"/>
          <w:color w:val="1C1D1E"/>
          <w:sz w:val="21"/>
          <w:szCs w:val="21"/>
        </w:rPr>
        <w:t>Freeman</w:t>
      </w:r>
      <w:proofErr w:type="gramEnd"/>
      <w:r>
        <w:rPr>
          <w:rStyle w:val="author"/>
          <w:rFonts w:ascii="Arial" w:hAnsi="Arial" w:cs="Arial"/>
          <w:color w:val="1C1D1E"/>
          <w:sz w:val="21"/>
          <w:szCs w:val="21"/>
        </w:rPr>
        <w:t>, M. P.</w:t>
      </w: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1C1D1E"/>
          <w:sz w:val="21"/>
          <w:szCs w:val="21"/>
          <w:shd w:val="clear" w:color="auto" w:fill="FFFFFF"/>
        </w:rPr>
        <w:t>  </w:t>
      </w:r>
      <w:r>
        <w:rPr>
          <w:rStyle w:val="author"/>
          <w:rFonts w:ascii="Arial" w:hAnsi="Arial" w:cs="Arial"/>
          <w:color w:val="1C1D1E"/>
          <w:sz w:val="21"/>
          <w:szCs w:val="21"/>
        </w:rPr>
        <w:t>Rae, I. J.</w:t>
      </w: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, &amp;</w:t>
      </w:r>
      <w:r>
        <w:rPr>
          <w:rStyle w:val="apple-converted-space"/>
          <w:rFonts w:ascii="Arial" w:hAnsi="Arial" w:cs="Arial"/>
          <w:color w:val="1C1D1E"/>
          <w:sz w:val="21"/>
          <w:szCs w:val="21"/>
          <w:shd w:val="clear" w:color="auto" w:fill="FFFFFF"/>
        </w:rPr>
        <w:t>  </w:t>
      </w:r>
      <w:r>
        <w:rPr>
          <w:rStyle w:val="author"/>
          <w:rFonts w:ascii="Arial" w:hAnsi="Arial" w:cs="Arial"/>
          <w:color w:val="1C1D1E"/>
          <w:sz w:val="21"/>
          <w:szCs w:val="21"/>
        </w:rPr>
        <w:t>Forsyth, C.</w:t>
      </w:r>
      <w:r>
        <w:rPr>
          <w:rStyle w:val="apple-converted-space"/>
          <w:rFonts w:ascii="Arial" w:hAnsi="Arial" w:cs="Arial"/>
          <w:color w:val="1C1D1E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(</w:t>
      </w:r>
      <w:r>
        <w:rPr>
          <w:rStyle w:val="apple-converted-space"/>
          <w:rFonts w:ascii="Arial" w:hAnsi="Arial" w:cs="Arial"/>
          <w:color w:val="1C1D1E"/>
          <w:sz w:val="21"/>
          <w:szCs w:val="21"/>
          <w:shd w:val="clear" w:color="auto" w:fill="FFFFFF"/>
        </w:rPr>
        <w:t> </w:t>
      </w:r>
      <w:r>
        <w:rPr>
          <w:rStyle w:val="pubyear"/>
          <w:rFonts w:ascii="Arial" w:hAnsi="Arial" w:cs="Arial"/>
          <w:color w:val="1C1D1E"/>
          <w:sz w:val="21"/>
          <w:szCs w:val="21"/>
        </w:rPr>
        <w:t>2019</w:t>
      </w: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1C1D1E"/>
          <w:sz w:val="21"/>
          <w:szCs w:val="21"/>
          <w:shd w:val="clear" w:color="auto" w:fill="FFFFFF"/>
        </w:rPr>
        <w:t>  </w:t>
      </w:r>
      <w:r>
        <w:rPr>
          <w:rStyle w:val="articletitle"/>
          <w:rFonts w:ascii="Arial" w:hAnsi="Arial" w:cs="Arial"/>
          <w:color w:val="1C1D1E"/>
          <w:sz w:val="21"/>
          <w:szCs w:val="21"/>
        </w:rPr>
        <w:t xml:space="preserve">The influence of sudden commencements on the rate of change of the surface horizontal magnetic field in the </w:t>
      </w:r>
      <w:proofErr w:type="gramStart"/>
      <w:r>
        <w:rPr>
          <w:rStyle w:val="articletitle"/>
          <w:rFonts w:ascii="Arial" w:hAnsi="Arial" w:cs="Arial"/>
          <w:color w:val="1C1D1E"/>
          <w:sz w:val="21"/>
          <w:szCs w:val="21"/>
        </w:rPr>
        <w:t>united kingdom</w:t>
      </w:r>
      <w:proofErr w:type="gramEnd"/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1C1D1E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1C1D1E"/>
          <w:sz w:val="21"/>
          <w:szCs w:val="21"/>
        </w:rPr>
        <w:t>Space Weather</w:t>
      </w: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1C1D1E"/>
          <w:sz w:val="21"/>
          <w:szCs w:val="21"/>
          <w:shd w:val="clear" w:color="auto" w:fill="FFFFFF"/>
        </w:rPr>
        <w:t> </w:t>
      </w:r>
      <w:proofErr w:type="gramStart"/>
      <w:r>
        <w:rPr>
          <w:rStyle w:val="vol"/>
          <w:rFonts w:ascii="Arial" w:hAnsi="Arial" w:cs="Arial"/>
          <w:color w:val="1C1D1E"/>
          <w:sz w:val="21"/>
          <w:szCs w:val="21"/>
        </w:rPr>
        <w:t>17</w:t>
      </w: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1C1D1E"/>
          <w:sz w:val="21"/>
          <w:szCs w:val="21"/>
          <w:shd w:val="clear" w:color="auto" w:fill="FFFFFF"/>
        </w:rPr>
        <w:t>  </w:t>
      </w:r>
      <w:r>
        <w:rPr>
          <w:rStyle w:val="pagefirst"/>
          <w:rFonts w:ascii="Arial" w:hAnsi="Arial" w:cs="Arial"/>
          <w:color w:val="1C1D1E"/>
          <w:sz w:val="21"/>
          <w:szCs w:val="21"/>
        </w:rPr>
        <w:t>1605</w:t>
      </w:r>
      <w:proofErr w:type="gramEnd"/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Arial" w:hAnsi="Arial" w:cs="Arial"/>
          <w:color w:val="1C1D1E"/>
          <w:sz w:val="21"/>
          <w:szCs w:val="21"/>
          <w:shd w:val="clear" w:color="auto" w:fill="FFFFFF"/>
        </w:rPr>
        <w:t> </w:t>
      </w:r>
      <w:r>
        <w:rPr>
          <w:rStyle w:val="pagelast"/>
          <w:rFonts w:ascii="Arial" w:hAnsi="Arial" w:cs="Arial"/>
          <w:color w:val="1C1D1E"/>
          <w:sz w:val="21"/>
          <w:szCs w:val="21"/>
        </w:rPr>
        <w:t>1617</w:t>
      </w: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1C1D1E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yperlink"/>
            <w:rFonts w:ascii="Arial" w:hAnsi="Arial" w:cs="Arial"/>
            <w:color w:val="005274"/>
            <w:sz w:val="21"/>
            <w:szCs w:val="21"/>
          </w:rPr>
          <w:t>https://doi.org/10.1029/2019SW002281</w:t>
        </w:r>
      </w:hyperlink>
    </w:p>
    <w:p w14:paraId="79FF8EDA" w14:textId="77777777" w:rsidR="00E4110B" w:rsidRDefault="00E4110B">
      <w:pPr>
        <w:rPr>
          <w:u w:val="single"/>
        </w:rPr>
      </w:pPr>
    </w:p>
    <w:p w14:paraId="5C183781" w14:textId="77777777" w:rsidR="003021D5" w:rsidRPr="00311647" w:rsidRDefault="00311647">
      <w:pPr>
        <w:rPr>
          <w:u w:val="single"/>
        </w:rPr>
      </w:pPr>
      <w:r w:rsidRPr="00311647">
        <w:rPr>
          <w:u w:val="single"/>
        </w:rPr>
        <w:t>Other</w:t>
      </w:r>
      <w:r w:rsidR="00ED7F88">
        <w:rPr>
          <w:u w:val="single"/>
        </w:rPr>
        <w:t xml:space="preserve"> Upcoming</w:t>
      </w:r>
      <w:r w:rsidR="00EF624B">
        <w:rPr>
          <w:u w:val="single"/>
        </w:rPr>
        <w:t xml:space="preserve"> </w:t>
      </w:r>
      <w:r w:rsidR="007A7903">
        <w:rPr>
          <w:u w:val="single"/>
        </w:rPr>
        <w:t>or</w:t>
      </w:r>
      <w:r w:rsidR="00EF624B">
        <w:rPr>
          <w:u w:val="single"/>
        </w:rPr>
        <w:t xml:space="preserve"> Suggested</w:t>
      </w:r>
      <w:r w:rsidR="00524EC9">
        <w:rPr>
          <w:u w:val="single"/>
        </w:rPr>
        <w:t xml:space="preserve"> Meeting Session</w:t>
      </w:r>
      <w:r w:rsidR="007A7903">
        <w:rPr>
          <w:u w:val="single"/>
        </w:rPr>
        <w:t>s</w:t>
      </w:r>
      <w:r w:rsidR="00524EC9">
        <w:rPr>
          <w:u w:val="single"/>
        </w:rPr>
        <w:t xml:space="preserve"> and Publications</w:t>
      </w:r>
    </w:p>
    <w:p w14:paraId="281648E0" w14:textId="2AAB5480" w:rsidR="00311647" w:rsidRDefault="00C341E8" w:rsidP="0034780F">
      <w:pPr>
        <w:pStyle w:val="ListParagraph"/>
        <w:numPr>
          <w:ilvl w:val="0"/>
          <w:numId w:val="8"/>
        </w:numPr>
      </w:pPr>
      <w:r>
        <w:t xml:space="preserve">RAS </w:t>
      </w:r>
      <w:r w:rsidR="007A7903">
        <w:t xml:space="preserve">discussion </w:t>
      </w:r>
      <w:r>
        <w:t>m</w:t>
      </w:r>
      <w:r w:rsidR="0034780F">
        <w:t xml:space="preserve">eeting </w:t>
      </w:r>
      <w:r w:rsidR="005737FE">
        <w:t>on Space Weather Energy Pathways requested</w:t>
      </w:r>
    </w:p>
    <w:p w14:paraId="09D5817A" w14:textId="3AAA4BAC" w:rsidR="005D2B8F" w:rsidRDefault="005D2B8F" w:rsidP="0034780F">
      <w:pPr>
        <w:pStyle w:val="ListParagraph"/>
        <w:numPr>
          <w:ilvl w:val="0"/>
          <w:numId w:val="8"/>
        </w:numPr>
      </w:pPr>
      <w:r>
        <w:t>(19/03) Imperial seminar discussing SWIGS work</w:t>
      </w:r>
    </w:p>
    <w:p w14:paraId="2C064CC1" w14:textId="77777777" w:rsidR="000F1A00" w:rsidRDefault="000F1A00" w:rsidP="000F1A00">
      <w:pPr>
        <w:pStyle w:val="ListParagraph"/>
        <w:ind w:left="1440"/>
      </w:pPr>
    </w:p>
    <w:sectPr w:rsidR="000F1A0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0FD4" w14:textId="77777777" w:rsidR="00753966" w:rsidRDefault="00753966" w:rsidP="008E03B2">
      <w:pPr>
        <w:spacing w:after="0" w:line="240" w:lineRule="auto"/>
      </w:pPr>
      <w:r>
        <w:separator/>
      </w:r>
    </w:p>
  </w:endnote>
  <w:endnote w:type="continuationSeparator" w:id="0">
    <w:p w14:paraId="1BB30A3A" w14:textId="77777777" w:rsidR="00753966" w:rsidRDefault="00753966" w:rsidP="008E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0216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75B32" w14:textId="77777777" w:rsidR="008E03B2" w:rsidRDefault="008E03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B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E262E3" w14:textId="77777777" w:rsidR="008E03B2" w:rsidRDefault="008E0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D4DC7" w14:textId="77777777" w:rsidR="00753966" w:rsidRDefault="00753966" w:rsidP="008E03B2">
      <w:pPr>
        <w:spacing w:after="0" w:line="240" w:lineRule="auto"/>
      </w:pPr>
      <w:r>
        <w:separator/>
      </w:r>
    </w:p>
  </w:footnote>
  <w:footnote w:type="continuationSeparator" w:id="0">
    <w:p w14:paraId="18FD6A16" w14:textId="77777777" w:rsidR="00753966" w:rsidRDefault="00753966" w:rsidP="008E0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5182"/>
    <w:multiLevelType w:val="hybridMultilevel"/>
    <w:tmpl w:val="4988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20CEC"/>
    <w:multiLevelType w:val="hybridMultilevel"/>
    <w:tmpl w:val="FD9E2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06880"/>
    <w:multiLevelType w:val="hybridMultilevel"/>
    <w:tmpl w:val="5C12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43EB2"/>
    <w:multiLevelType w:val="hybridMultilevel"/>
    <w:tmpl w:val="FA424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C5BDB"/>
    <w:multiLevelType w:val="hybridMultilevel"/>
    <w:tmpl w:val="4BA08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B3A4D"/>
    <w:multiLevelType w:val="hybridMultilevel"/>
    <w:tmpl w:val="DCB24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73F9A"/>
    <w:multiLevelType w:val="hybridMultilevel"/>
    <w:tmpl w:val="DEE0F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F40FD"/>
    <w:multiLevelType w:val="hybridMultilevel"/>
    <w:tmpl w:val="FD22A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23F38"/>
    <w:multiLevelType w:val="hybridMultilevel"/>
    <w:tmpl w:val="0AAA7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6716F"/>
    <w:multiLevelType w:val="hybridMultilevel"/>
    <w:tmpl w:val="7C600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7700C"/>
    <w:multiLevelType w:val="hybridMultilevel"/>
    <w:tmpl w:val="4CFEF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B3"/>
    <w:rsid w:val="00077D78"/>
    <w:rsid w:val="000B3352"/>
    <w:rsid w:val="000F1A00"/>
    <w:rsid w:val="001027C6"/>
    <w:rsid w:val="00115EB3"/>
    <w:rsid w:val="00173A8A"/>
    <w:rsid w:val="001E06DB"/>
    <w:rsid w:val="002044F9"/>
    <w:rsid w:val="00207DB4"/>
    <w:rsid w:val="003021D5"/>
    <w:rsid w:val="00311647"/>
    <w:rsid w:val="0034780F"/>
    <w:rsid w:val="003802FB"/>
    <w:rsid w:val="003948FA"/>
    <w:rsid w:val="0043323C"/>
    <w:rsid w:val="004A4358"/>
    <w:rsid w:val="004D4244"/>
    <w:rsid w:val="004E49AB"/>
    <w:rsid w:val="00524EC9"/>
    <w:rsid w:val="005255FA"/>
    <w:rsid w:val="00543384"/>
    <w:rsid w:val="0054456C"/>
    <w:rsid w:val="005737FE"/>
    <w:rsid w:val="005C48AF"/>
    <w:rsid w:val="005D2B8F"/>
    <w:rsid w:val="00686439"/>
    <w:rsid w:val="00747939"/>
    <w:rsid w:val="00753966"/>
    <w:rsid w:val="007A4853"/>
    <w:rsid w:val="007A7903"/>
    <w:rsid w:val="008132DA"/>
    <w:rsid w:val="0084205E"/>
    <w:rsid w:val="00896BF5"/>
    <w:rsid w:val="008E03B2"/>
    <w:rsid w:val="00907FA8"/>
    <w:rsid w:val="0096308A"/>
    <w:rsid w:val="00985C5F"/>
    <w:rsid w:val="00990863"/>
    <w:rsid w:val="00A12C41"/>
    <w:rsid w:val="00A17AF8"/>
    <w:rsid w:val="00A8565D"/>
    <w:rsid w:val="00AE38EB"/>
    <w:rsid w:val="00B148E0"/>
    <w:rsid w:val="00B15391"/>
    <w:rsid w:val="00B57630"/>
    <w:rsid w:val="00B83FDE"/>
    <w:rsid w:val="00BE6420"/>
    <w:rsid w:val="00C341E8"/>
    <w:rsid w:val="00CE2B0E"/>
    <w:rsid w:val="00D02744"/>
    <w:rsid w:val="00D57188"/>
    <w:rsid w:val="00E10199"/>
    <w:rsid w:val="00E4110B"/>
    <w:rsid w:val="00E4545E"/>
    <w:rsid w:val="00E62818"/>
    <w:rsid w:val="00E90A70"/>
    <w:rsid w:val="00ED7F88"/>
    <w:rsid w:val="00EF624B"/>
    <w:rsid w:val="00F10BBD"/>
    <w:rsid w:val="00F30620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8838"/>
  <w15:chartTrackingRefBased/>
  <w15:docId w15:val="{39845612-45FB-49D5-B3D1-671EA974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B2"/>
  </w:style>
  <w:style w:type="paragraph" w:styleId="Footer">
    <w:name w:val="footer"/>
    <w:basedOn w:val="Normal"/>
    <w:link w:val="FooterChar"/>
    <w:uiPriority w:val="99"/>
    <w:unhideWhenUsed/>
    <w:rsid w:val="008E0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B2"/>
  </w:style>
  <w:style w:type="character" w:styleId="Hyperlink">
    <w:name w:val="Hyperlink"/>
    <w:basedOn w:val="DefaultParagraphFont"/>
    <w:uiPriority w:val="99"/>
    <w:unhideWhenUsed/>
    <w:rsid w:val="004A4358"/>
    <w:rPr>
      <w:color w:val="0563C1" w:themeColor="hyperlink"/>
      <w:u w:val="single"/>
    </w:rPr>
  </w:style>
  <w:style w:type="character" w:customStyle="1" w:styleId="author">
    <w:name w:val="author"/>
    <w:basedOn w:val="DefaultParagraphFont"/>
    <w:rsid w:val="005737FE"/>
  </w:style>
  <w:style w:type="character" w:customStyle="1" w:styleId="apple-converted-space">
    <w:name w:val="apple-converted-space"/>
    <w:basedOn w:val="DefaultParagraphFont"/>
    <w:rsid w:val="005737FE"/>
  </w:style>
  <w:style w:type="character" w:customStyle="1" w:styleId="pubyear">
    <w:name w:val="pubyear"/>
    <w:basedOn w:val="DefaultParagraphFont"/>
    <w:rsid w:val="005737FE"/>
  </w:style>
  <w:style w:type="character" w:customStyle="1" w:styleId="articletitle">
    <w:name w:val="articletitle"/>
    <w:basedOn w:val="DefaultParagraphFont"/>
    <w:rsid w:val="005737FE"/>
  </w:style>
  <w:style w:type="character" w:customStyle="1" w:styleId="vol">
    <w:name w:val="vol"/>
    <w:basedOn w:val="DefaultParagraphFont"/>
    <w:rsid w:val="005737FE"/>
  </w:style>
  <w:style w:type="character" w:customStyle="1" w:styleId="pagefirst">
    <w:name w:val="pagefirst"/>
    <w:basedOn w:val="DefaultParagraphFont"/>
    <w:rsid w:val="005737FE"/>
  </w:style>
  <w:style w:type="character" w:customStyle="1" w:styleId="pagelast">
    <w:name w:val="pagelast"/>
    <w:basedOn w:val="DefaultParagraphFont"/>
    <w:rsid w:val="0057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029/2019SW0022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Geological Survey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Alan W.P.</dc:creator>
  <cp:keywords/>
  <dc:description/>
  <cp:lastModifiedBy>Smith, Andy</cp:lastModifiedBy>
  <cp:revision>12</cp:revision>
  <dcterms:created xsi:type="dcterms:W3CDTF">2020-03-06T10:32:00Z</dcterms:created>
  <dcterms:modified xsi:type="dcterms:W3CDTF">2020-03-09T15:29:00Z</dcterms:modified>
</cp:coreProperties>
</file>